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894"/>
        <w:gridCol w:w="894"/>
        <w:gridCol w:w="894"/>
        <w:gridCol w:w="894"/>
        <w:gridCol w:w="894"/>
        <w:gridCol w:w="894"/>
        <w:gridCol w:w="894"/>
        <w:gridCol w:w="1337"/>
        <w:gridCol w:w="1136"/>
      </w:tblGrid>
      <w:tr w:rsidR="00DF338D" w:rsidRPr="002D75A8" w14:paraId="6835CA6A" w14:textId="77777777" w:rsidTr="00092676">
        <w:trPr>
          <w:trHeight w:val="821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F78F" w14:textId="77777777" w:rsidR="00DF338D" w:rsidRPr="002D75A8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D75A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DCF09D4" w14:textId="77777777" w:rsidR="00DF338D" w:rsidRPr="002D75A8" w:rsidRDefault="00092676" w:rsidP="0009267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D75A8">
              <w:rPr>
                <w:rFonts w:ascii="Tw Cen MT" w:hAnsi="Tw Cen MT"/>
                <w:b/>
                <w:sz w:val="28"/>
                <w:szCs w:val="28"/>
              </w:rPr>
              <w:t>22PC1CE207</w:t>
            </w:r>
            <w:r w:rsidRPr="002D75A8">
              <w:rPr>
                <w:rFonts w:ascii="Tw Cen MT" w:hAnsi="Tw Cen MT"/>
                <w:sz w:val="28"/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904E5" w14:textId="77777777" w:rsidR="00DF338D" w:rsidRPr="002D75A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14:paraId="56FDC132" w14:textId="77777777" w:rsidR="00DF338D" w:rsidRPr="002D75A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14:paraId="5FE98C9B" w14:textId="77777777" w:rsidR="00DF338D" w:rsidRPr="002D75A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14:paraId="1DC3F04D" w14:textId="77777777" w:rsidR="00DF338D" w:rsidRPr="002D75A8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14:paraId="00E67339" w14:textId="77777777" w:rsidR="00DF338D" w:rsidRPr="002D75A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14:paraId="23DEFC7E" w14:textId="77777777" w:rsidR="00DF338D" w:rsidRPr="002D75A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14:paraId="3C893CC0" w14:textId="77777777" w:rsidR="00DF338D" w:rsidRPr="002D75A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EC61F5" w14:textId="77777777" w:rsidR="00DF338D" w:rsidRPr="002D75A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F22F" w14:textId="77777777" w:rsidR="00DF338D" w:rsidRPr="002D75A8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D75A8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2D75A8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2D75A8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7BEBF328" w14:textId="77777777" w:rsidR="00DF338D" w:rsidRPr="002D75A8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D75A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5DC4A15" w14:textId="77777777" w:rsidR="00DF338D" w:rsidRPr="002D75A8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D75A8">
        <w:rPr>
          <w:rFonts w:ascii="Tw Cen MT" w:hAnsi="Tw Cen MT"/>
          <w:bCs/>
          <w:sz w:val="28"/>
          <w:szCs w:val="28"/>
        </w:rPr>
        <w:t>(AUTONOMOUS)</w:t>
      </w:r>
    </w:p>
    <w:p w14:paraId="0F12C78C" w14:textId="60C60854" w:rsidR="00DF338D" w:rsidRPr="002D75A8" w:rsidRDefault="002D75A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02EB6">
        <w:rPr>
          <w:rFonts w:ascii="Tw Cen MT" w:hAnsi="Tw Cen MT"/>
          <w:sz w:val="28"/>
          <w:szCs w:val="28"/>
        </w:rPr>
        <w:t>B.Tech. II Year I Semester Regular and Supplementary Examinations, May 2026</w:t>
      </w:r>
      <w:r w:rsidR="00DF338D" w:rsidRPr="002D75A8">
        <w:rPr>
          <w:rFonts w:ascii="Tw Cen MT" w:hAnsi="Tw Cen MT"/>
          <w:sz w:val="28"/>
          <w:szCs w:val="28"/>
        </w:rPr>
        <w:t xml:space="preserve"> </w:t>
      </w:r>
    </w:p>
    <w:p w14:paraId="5E7DF703" w14:textId="77777777" w:rsidR="00DF338D" w:rsidRPr="002D75A8" w:rsidRDefault="006C594F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2D75A8">
        <w:rPr>
          <w:rFonts w:ascii="Tw Cen MT" w:hAnsi="Tw Cen MT"/>
          <w:b/>
          <w:sz w:val="28"/>
          <w:szCs w:val="28"/>
        </w:rPr>
        <w:t>TRANSPORTATION ENGINEERING</w:t>
      </w:r>
    </w:p>
    <w:p w14:paraId="217A0DED" w14:textId="098AE517" w:rsidR="00DF338D" w:rsidRPr="002D75A8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D75A8">
        <w:rPr>
          <w:rFonts w:ascii="Tw Cen MT" w:hAnsi="Tw Cen MT"/>
          <w:sz w:val="26"/>
          <w:szCs w:val="26"/>
        </w:rPr>
        <w:t>(</w:t>
      </w:r>
      <w:r w:rsidR="002D75A8" w:rsidRPr="002D75A8">
        <w:rPr>
          <w:rFonts w:ascii="Tw Cen MT" w:hAnsi="Tw Cen MT"/>
          <w:sz w:val="26"/>
          <w:szCs w:val="26"/>
        </w:rPr>
        <w:t>CE</w:t>
      </w:r>
      <w:r w:rsidRPr="002D75A8">
        <w:rPr>
          <w:rFonts w:ascii="Tw Cen MT" w:hAnsi="Tw Cen MT"/>
          <w:sz w:val="26"/>
          <w:szCs w:val="26"/>
        </w:rPr>
        <w:t>)</w:t>
      </w:r>
    </w:p>
    <w:p w14:paraId="6274FCC9" w14:textId="380ECD6A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2D75A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2D75A8">
        <w:rPr>
          <w:rFonts w:ascii="Tw Cen MT" w:hAnsi="Tw Cen MT"/>
          <w:b/>
          <w:sz w:val="26"/>
          <w:szCs w:val="26"/>
          <w:lang w:eastAsia="en-IN"/>
        </w:rPr>
        <w:tab/>
      </w:r>
      <w:r w:rsidRPr="002D75A8">
        <w:rPr>
          <w:rFonts w:ascii="Tw Cen MT" w:hAnsi="Tw Cen MT"/>
          <w:b/>
          <w:sz w:val="26"/>
          <w:szCs w:val="26"/>
          <w:lang w:eastAsia="en-IN"/>
        </w:rPr>
        <w:tab/>
      </w:r>
      <w:r w:rsidRPr="002D75A8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2D75A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D1293FF" w14:textId="77777777" w:rsidR="00700BD2" w:rsidRPr="002D75A8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D75A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CC46379" w14:textId="77777777" w:rsidR="00700BD2" w:rsidRPr="002D75A8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D75A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528D785" w14:textId="77777777" w:rsidR="00AE344D" w:rsidRPr="002D75A8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6AE0FCDB" w14:textId="77777777" w:rsidR="00DC6042" w:rsidRPr="002D75A8" w:rsidRDefault="00420F53" w:rsidP="002D75A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D75A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2D75A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2D75A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D75A8">
        <w:rPr>
          <w:rFonts w:ascii="Times New Roman" w:eastAsia="Calibri" w:hAnsi="Times New Roman"/>
          <w:b/>
          <w:sz w:val="24"/>
          <w:szCs w:val="24"/>
        </w:rPr>
        <w:tab/>
      </w:r>
      <w:r w:rsidRPr="002D75A8">
        <w:rPr>
          <w:rFonts w:ascii="Times New Roman" w:eastAsia="Calibri" w:hAnsi="Times New Roman"/>
          <w:b/>
          <w:sz w:val="24"/>
          <w:szCs w:val="24"/>
        </w:rPr>
        <w:tab/>
      </w:r>
      <w:r w:rsidRPr="002D75A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2D75A8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2D75A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2D75A8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2D75A8">
        <w:rPr>
          <w:rFonts w:ascii="Times New Roman" w:eastAsia="Calibri" w:hAnsi="Times New Roman"/>
          <w:b/>
          <w:sz w:val="24"/>
          <w:szCs w:val="24"/>
        </w:rPr>
        <w:t>X2</w:t>
      </w:r>
      <w:r w:rsidRPr="002D75A8">
        <w:rPr>
          <w:rFonts w:ascii="Times New Roman" w:eastAsia="Calibri" w:hAnsi="Times New Roman"/>
          <w:b/>
          <w:sz w:val="24"/>
          <w:szCs w:val="24"/>
        </w:rPr>
        <w:t>=10M</w:t>
      </w:r>
    </w:p>
    <w:p w14:paraId="54513AD8" w14:textId="77777777" w:rsidR="00DF338D" w:rsidRPr="002D75A8" w:rsidRDefault="00DF338D" w:rsidP="002D75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D75A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D75A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D75A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D75A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D75A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E6D9A" w:rsidRPr="002D75A8" w14:paraId="5AE31B37" w14:textId="77777777" w:rsidTr="002D75A8">
        <w:tc>
          <w:tcPr>
            <w:tcW w:w="902" w:type="dxa"/>
          </w:tcPr>
          <w:p w14:paraId="4B4B4FDA" w14:textId="77777777" w:rsidR="00DE6D9A" w:rsidRPr="002D75A8" w:rsidRDefault="00DE6D9A" w:rsidP="002D75A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34340CE" w14:textId="77777777" w:rsidR="00DE6D9A" w:rsidRPr="002D75A8" w:rsidRDefault="00B41899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Define road patterns.</w:t>
            </w:r>
          </w:p>
        </w:tc>
        <w:tc>
          <w:tcPr>
            <w:tcW w:w="805" w:type="dxa"/>
          </w:tcPr>
          <w:p w14:paraId="6619D3CF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DF9627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7900380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2D75A8" w14:paraId="40357F3F" w14:textId="77777777" w:rsidTr="002D75A8">
        <w:tc>
          <w:tcPr>
            <w:tcW w:w="902" w:type="dxa"/>
          </w:tcPr>
          <w:p w14:paraId="55980564" w14:textId="77777777" w:rsidR="00DE6D9A" w:rsidRPr="002D75A8" w:rsidRDefault="00DE6D9A" w:rsidP="002D75A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413A332" w14:textId="77777777" w:rsidR="00DE6D9A" w:rsidRPr="002D75A8" w:rsidRDefault="00B41899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Define stopping sight distance (SSD</w:t>
            </w:r>
            <w:r w:rsidR="004337CE" w:rsidRPr="002D75A8">
              <w:rPr>
                <w:rFonts w:ascii="Times New Roman" w:hAnsi="Times New Roman"/>
                <w:sz w:val="24"/>
                <w:szCs w:val="24"/>
              </w:rPr>
              <w:t>)</w:t>
            </w:r>
            <w:r w:rsidRPr="002D75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0689526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2EA06F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2CD7CB2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2D75A8" w14:paraId="3F9088E9" w14:textId="77777777" w:rsidTr="002D75A8">
        <w:tc>
          <w:tcPr>
            <w:tcW w:w="902" w:type="dxa"/>
          </w:tcPr>
          <w:p w14:paraId="5F5F71C5" w14:textId="77777777" w:rsidR="00DE6D9A" w:rsidRPr="002D75A8" w:rsidRDefault="00DE6D9A" w:rsidP="002D75A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9C8342" w14:textId="77777777" w:rsidR="00DE6D9A" w:rsidRPr="002D75A8" w:rsidRDefault="00B41899" w:rsidP="002D75A8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List tests on aggregates.</w:t>
            </w:r>
          </w:p>
        </w:tc>
        <w:tc>
          <w:tcPr>
            <w:tcW w:w="805" w:type="dxa"/>
          </w:tcPr>
          <w:p w14:paraId="6E645C02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B2A9B43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C93076C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2D75A8" w14:paraId="480C1716" w14:textId="77777777" w:rsidTr="002D75A8">
        <w:tc>
          <w:tcPr>
            <w:tcW w:w="902" w:type="dxa"/>
          </w:tcPr>
          <w:p w14:paraId="26E121D8" w14:textId="77777777" w:rsidR="00DE6D9A" w:rsidRPr="002D75A8" w:rsidRDefault="00DE6D9A" w:rsidP="002D75A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5DC3516" w14:textId="77777777" w:rsidR="00DE6D9A" w:rsidRPr="002D75A8" w:rsidRDefault="00B41899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What is coning of wheels?</w:t>
            </w:r>
          </w:p>
        </w:tc>
        <w:tc>
          <w:tcPr>
            <w:tcW w:w="805" w:type="dxa"/>
          </w:tcPr>
          <w:p w14:paraId="0BED49C3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9337D3B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7580D89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2D75A8" w14:paraId="0323841D" w14:textId="77777777" w:rsidTr="002D75A8">
        <w:tc>
          <w:tcPr>
            <w:tcW w:w="902" w:type="dxa"/>
          </w:tcPr>
          <w:p w14:paraId="12DE8A6D" w14:textId="77777777" w:rsidR="00DE6D9A" w:rsidRPr="002D75A8" w:rsidRDefault="00DE6D9A" w:rsidP="002D75A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E712C7E" w14:textId="77777777" w:rsidR="00DE6D9A" w:rsidRPr="002D75A8" w:rsidRDefault="00114340" w:rsidP="002D75A8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What are points and crossings?</w:t>
            </w:r>
          </w:p>
        </w:tc>
        <w:tc>
          <w:tcPr>
            <w:tcW w:w="805" w:type="dxa"/>
          </w:tcPr>
          <w:p w14:paraId="56C4E71E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AE341CA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B5FBEB1" w14:textId="77777777" w:rsidR="00DE6D9A" w:rsidRPr="002D75A8" w:rsidRDefault="00DE6D9A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4901106" w14:textId="77777777" w:rsidR="00DC6042" w:rsidRPr="002D75A8" w:rsidRDefault="00DC6042" w:rsidP="002D75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E9C769" w14:textId="23BFAEBE" w:rsidR="00420F53" w:rsidRDefault="00DC6042" w:rsidP="002D75A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2D75A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2D75A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2D75A8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2D75A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2D75A8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2D75A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="002D75A8"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2D75A8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2D75A8">
        <w:rPr>
          <w:rFonts w:ascii="Times New Roman" w:eastAsia="Calibri" w:hAnsi="Times New Roman"/>
          <w:b/>
          <w:sz w:val="24"/>
          <w:szCs w:val="24"/>
        </w:rPr>
        <w:t>0</w:t>
      </w:r>
      <w:r w:rsidRPr="002D75A8">
        <w:rPr>
          <w:rFonts w:ascii="Times New Roman" w:eastAsia="Calibri" w:hAnsi="Times New Roman"/>
          <w:b/>
          <w:sz w:val="24"/>
          <w:szCs w:val="24"/>
        </w:rPr>
        <w:t>M</w:t>
      </w:r>
    </w:p>
    <w:p w14:paraId="210D9778" w14:textId="77777777" w:rsidR="002D75A8" w:rsidRPr="002D75A8" w:rsidRDefault="002D75A8" w:rsidP="002D75A8">
      <w:pPr>
        <w:spacing w:after="0" w:line="240" w:lineRule="auto"/>
        <w:ind w:left="432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2D75A8" w14:paraId="0395CE03" w14:textId="77777777" w:rsidTr="00700BD2">
        <w:tc>
          <w:tcPr>
            <w:tcW w:w="10780" w:type="dxa"/>
            <w:gridSpan w:val="5"/>
          </w:tcPr>
          <w:p w14:paraId="1493C268" w14:textId="77777777" w:rsidR="00777D0A" w:rsidRPr="002D75A8" w:rsidRDefault="002F3CD3" w:rsidP="002D75A8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5A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2D75A8" w14:paraId="3DABFB0D" w14:textId="77777777" w:rsidTr="00700BD2">
        <w:tc>
          <w:tcPr>
            <w:tcW w:w="902" w:type="dxa"/>
          </w:tcPr>
          <w:p w14:paraId="250D0A18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048F102" w14:textId="771698D0" w:rsidR="00DC6042" w:rsidRPr="002D75A8" w:rsidRDefault="00114340" w:rsidP="002D75A8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ind w:left="360"/>
            </w:pPr>
            <w:r w:rsidRPr="002D75A8">
              <w:t>Explain the controlling factors affecting highway alignment.</w:t>
            </w:r>
          </w:p>
        </w:tc>
        <w:tc>
          <w:tcPr>
            <w:tcW w:w="805" w:type="dxa"/>
          </w:tcPr>
          <w:p w14:paraId="095290FD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F90FF09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894C08F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D75A8" w14:paraId="401E50B7" w14:textId="77777777" w:rsidTr="00700BD2">
        <w:trPr>
          <w:trHeight w:val="329"/>
        </w:trPr>
        <w:tc>
          <w:tcPr>
            <w:tcW w:w="902" w:type="dxa"/>
          </w:tcPr>
          <w:p w14:paraId="09CAF80B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A9A7B10" w14:textId="448D3DD1" w:rsidR="00DC6042" w:rsidRPr="002D75A8" w:rsidRDefault="00114340" w:rsidP="002D75A8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ind w:left="360"/>
            </w:pPr>
            <w:r w:rsidRPr="002D75A8">
              <w:t>Discuss the functional classification of roads in India.</w:t>
            </w:r>
          </w:p>
        </w:tc>
        <w:tc>
          <w:tcPr>
            <w:tcW w:w="805" w:type="dxa"/>
          </w:tcPr>
          <w:p w14:paraId="236FF014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59EBE3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CBB14EB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D75A8" w14:paraId="5B5780D5" w14:textId="77777777" w:rsidTr="00700BD2">
        <w:tc>
          <w:tcPr>
            <w:tcW w:w="10780" w:type="dxa"/>
            <w:gridSpan w:val="5"/>
          </w:tcPr>
          <w:p w14:paraId="660B520C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5A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D75A8" w14:paraId="2990E34C" w14:textId="77777777" w:rsidTr="00700BD2">
        <w:tc>
          <w:tcPr>
            <w:tcW w:w="902" w:type="dxa"/>
          </w:tcPr>
          <w:p w14:paraId="46F6497D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16E1FA4" w14:textId="77777777" w:rsidR="00DC6042" w:rsidRPr="002D75A8" w:rsidRDefault="00114340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Describe the stages involved in highway location surveys.</w:t>
            </w:r>
          </w:p>
        </w:tc>
        <w:tc>
          <w:tcPr>
            <w:tcW w:w="805" w:type="dxa"/>
          </w:tcPr>
          <w:p w14:paraId="28C0D19D" w14:textId="77777777" w:rsidR="00DC6042" w:rsidRPr="002D75A8" w:rsidRDefault="00700BD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363168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2120D31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D75A8" w14:paraId="033F525C" w14:textId="77777777" w:rsidTr="00700BD2">
        <w:tc>
          <w:tcPr>
            <w:tcW w:w="10780" w:type="dxa"/>
            <w:gridSpan w:val="5"/>
          </w:tcPr>
          <w:p w14:paraId="366CB3ED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5A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2D75A8" w14:paraId="6820EBB3" w14:textId="77777777" w:rsidTr="00700BD2">
        <w:tc>
          <w:tcPr>
            <w:tcW w:w="902" w:type="dxa"/>
          </w:tcPr>
          <w:p w14:paraId="2F473CEF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AF9686E" w14:textId="4518378C" w:rsidR="00DC6042" w:rsidRPr="002D75A8" w:rsidRDefault="00993198" w:rsidP="002D75A8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ind w:left="360"/>
            </w:pPr>
            <w:r w:rsidRPr="002D75A8">
              <w:t>Demonstrate</w:t>
            </w:r>
            <w:r w:rsidR="006C594F" w:rsidRPr="002D75A8">
              <w:t xml:space="preserve"> cross-sectional elements of highways</w:t>
            </w:r>
            <w:r w:rsidR="00ED058A" w:rsidRPr="002D75A8">
              <w:t xml:space="preserve"> with diagram</w:t>
            </w:r>
            <w:r w:rsidR="006C594F" w:rsidRPr="002D75A8">
              <w:t>.</w:t>
            </w:r>
          </w:p>
        </w:tc>
        <w:tc>
          <w:tcPr>
            <w:tcW w:w="805" w:type="dxa"/>
          </w:tcPr>
          <w:p w14:paraId="2D281902" w14:textId="77777777" w:rsidR="00DC6042" w:rsidRPr="002D75A8" w:rsidRDefault="00700BD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541B6B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3ACD2D5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7868A1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D75A8" w14:paraId="57173B80" w14:textId="77777777" w:rsidTr="00700BD2">
        <w:tc>
          <w:tcPr>
            <w:tcW w:w="902" w:type="dxa"/>
          </w:tcPr>
          <w:p w14:paraId="51FF2651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46DC7AB" w14:textId="4841D7C1" w:rsidR="00DC6042" w:rsidRPr="002D75A8" w:rsidRDefault="00ED058A" w:rsidP="002D75A8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ind w:left="360"/>
              <w:jc w:val="both"/>
            </w:pPr>
            <w:r w:rsidRPr="002D75A8">
              <w:t xml:space="preserve">Calculate total extra widening required on a curve of radius 250 m for a two-lane </w:t>
            </w:r>
            <w:r w:rsidR="00993198" w:rsidRPr="002D75A8">
              <w:t>road. Wheel</w:t>
            </w:r>
            <w:r w:rsidRPr="002D75A8">
              <w:t xml:space="preserve"> base = 6 m.</w:t>
            </w:r>
          </w:p>
        </w:tc>
        <w:tc>
          <w:tcPr>
            <w:tcW w:w="805" w:type="dxa"/>
          </w:tcPr>
          <w:p w14:paraId="4291C795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DA27E83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DDC4A33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</w:t>
            </w:r>
            <w:r w:rsidR="007868A1" w:rsidRPr="002D75A8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</w:tr>
      <w:tr w:rsidR="00DC6042" w:rsidRPr="002D75A8" w14:paraId="46231A79" w14:textId="77777777" w:rsidTr="00700BD2">
        <w:tc>
          <w:tcPr>
            <w:tcW w:w="10780" w:type="dxa"/>
            <w:gridSpan w:val="5"/>
          </w:tcPr>
          <w:p w14:paraId="31528773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5A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D75A8" w14:paraId="59BEDECA" w14:textId="77777777" w:rsidTr="00700BD2">
        <w:tc>
          <w:tcPr>
            <w:tcW w:w="902" w:type="dxa"/>
          </w:tcPr>
          <w:p w14:paraId="4BBB69AD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FD1E3E4" w14:textId="77777777" w:rsidR="00DC6042" w:rsidRPr="002D75A8" w:rsidRDefault="006C594F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Derive the equation for Super elevation.</w:t>
            </w:r>
          </w:p>
        </w:tc>
        <w:tc>
          <w:tcPr>
            <w:tcW w:w="805" w:type="dxa"/>
          </w:tcPr>
          <w:p w14:paraId="62209E0F" w14:textId="77777777" w:rsidR="00DC6042" w:rsidRPr="002D75A8" w:rsidRDefault="00700BD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85C8596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07D80B1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2D75A8" w14:paraId="6615AB1B" w14:textId="77777777" w:rsidTr="00700BD2">
        <w:tc>
          <w:tcPr>
            <w:tcW w:w="10780" w:type="dxa"/>
            <w:gridSpan w:val="5"/>
          </w:tcPr>
          <w:p w14:paraId="0A75D915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5A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2D75A8" w14:paraId="7E2FF2B4" w14:textId="77777777" w:rsidTr="00700BD2">
        <w:tc>
          <w:tcPr>
            <w:tcW w:w="902" w:type="dxa"/>
          </w:tcPr>
          <w:p w14:paraId="685218A7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088A373" w14:textId="77777777" w:rsidR="00DC6042" w:rsidRPr="002D75A8" w:rsidRDefault="00092676" w:rsidP="002D75A8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Elaborate step wise procedure for any two quality tests on aggregates.</w:t>
            </w:r>
          </w:p>
        </w:tc>
        <w:tc>
          <w:tcPr>
            <w:tcW w:w="805" w:type="dxa"/>
          </w:tcPr>
          <w:p w14:paraId="04F33205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0D2A8FC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CA983BF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7868A1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D75A8" w14:paraId="0D173E88" w14:textId="77777777" w:rsidTr="00700BD2">
        <w:tc>
          <w:tcPr>
            <w:tcW w:w="902" w:type="dxa"/>
          </w:tcPr>
          <w:p w14:paraId="107ED134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C2C5FAD" w14:textId="77777777" w:rsidR="00DC6042" w:rsidRPr="002D75A8" w:rsidRDefault="00ED058A" w:rsidP="002D75A8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Enumerate laboratory procedure on working bitumen penetration and softening point tests.</w:t>
            </w:r>
          </w:p>
        </w:tc>
        <w:tc>
          <w:tcPr>
            <w:tcW w:w="805" w:type="dxa"/>
          </w:tcPr>
          <w:p w14:paraId="7D5F5AFE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E32B8E2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AEBA4A0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2D75A8" w14:paraId="1324CB46" w14:textId="77777777" w:rsidTr="00700BD2">
        <w:tc>
          <w:tcPr>
            <w:tcW w:w="10780" w:type="dxa"/>
            <w:gridSpan w:val="5"/>
          </w:tcPr>
          <w:p w14:paraId="4FC6A7EB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5A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D75A8" w14:paraId="56AE28A4" w14:textId="77777777" w:rsidTr="00700BD2">
        <w:trPr>
          <w:trHeight w:val="70"/>
        </w:trPr>
        <w:tc>
          <w:tcPr>
            <w:tcW w:w="902" w:type="dxa"/>
          </w:tcPr>
          <w:p w14:paraId="0596FB4C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C33554D" w14:textId="77777777" w:rsidR="00DC6042" w:rsidRPr="002D75A8" w:rsidRDefault="00092676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Describe CBR test procedure and its importance.</w:t>
            </w:r>
          </w:p>
        </w:tc>
        <w:tc>
          <w:tcPr>
            <w:tcW w:w="805" w:type="dxa"/>
          </w:tcPr>
          <w:p w14:paraId="285C116A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F14C9F3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B946332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2D75A8" w14:paraId="7EEF89A3" w14:textId="77777777" w:rsidTr="00700BD2">
        <w:tc>
          <w:tcPr>
            <w:tcW w:w="10780" w:type="dxa"/>
            <w:gridSpan w:val="5"/>
          </w:tcPr>
          <w:p w14:paraId="7259ED3F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5A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2D75A8" w14:paraId="2FE7CDD7" w14:textId="77777777" w:rsidTr="00700BD2">
        <w:tc>
          <w:tcPr>
            <w:tcW w:w="902" w:type="dxa"/>
          </w:tcPr>
          <w:p w14:paraId="468026E1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D605889" w14:textId="77777777" w:rsidR="00DC6042" w:rsidRPr="002D75A8" w:rsidRDefault="0074322A" w:rsidP="002D75A8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Compare different types of sleepers and their functions.</w:t>
            </w:r>
          </w:p>
        </w:tc>
        <w:tc>
          <w:tcPr>
            <w:tcW w:w="805" w:type="dxa"/>
          </w:tcPr>
          <w:p w14:paraId="34314E98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A0FA5A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4B1466E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D75A8" w14:paraId="2E359C2B" w14:textId="77777777" w:rsidTr="00700BD2">
        <w:tc>
          <w:tcPr>
            <w:tcW w:w="902" w:type="dxa"/>
          </w:tcPr>
          <w:p w14:paraId="6AD08FD0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E2A0F2E" w14:textId="77777777" w:rsidR="00DC6042" w:rsidRPr="002D75A8" w:rsidRDefault="0074322A" w:rsidP="002D75A8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Calculate grade compensation for a 4° curve on BG track.</w:t>
            </w:r>
          </w:p>
        </w:tc>
        <w:tc>
          <w:tcPr>
            <w:tcW w:w="805" w:type="dxa"/>
          </w:tcPr>
          <w:p w14:paraId="0E9531DA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A63F61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0DA3524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2D75A8" w14:paraId="0A4D6C2B" w14:textId="77777777" w:rsidTr="00700BD2">
        <w:tc>
          <w:tcPr>
            <w:tcW w:w="10780" w:type="dxa"/>
            <w:gridSpan w:val="5"/>
          </w:tcPr>
          <w:p w14:paraId="59B4DB49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5A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D75A8" w14:paraId="701FE8FF" w14:textId="77777777" w:rsidTr="00700BD2">
        <w:tc>
          <w:tcPr>
            <w:tcW w:w="902" w:type="dxa"/>
          </w:tcPr>
          <w:p w14:paraId="573B6FA2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E3674AB" w14:textId="77777777" w:rsidR="00DC6042" w:rsidRPr="002D75A8" w:rsidRDefault="0074322A" w:rsidP="002D75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Explain in detail the components of permanent way and their functions with neat sketches.</w:t>
            </w:r>
          </w:p>
        </w:tc>
        <w:tc>
          <w:tcPr>
            <w:tcW w:w="805" w:type="dxa"/>
          </w:tcPr>
          <w:p w14:paraId="2A267D4B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1A1706D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962D8B1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2D75A8" w14:paraId="4426E69D" w14:textId="77777777" w:rsidTr="00700BD2">
        <w:tc>
          <w:tcPr>
            <w:tcW w:w="10780" w:type="dxa"/>
            <w:gridSpan w:val="5"/>
          </w:tcPr>
          <w:p w14:paraId="133A71A8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5A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2D75A8" w14:paraId="35AECBBB" w14:textId="77777777" w:rsidTr="00700BD2">
        <w:trPr>
          <w:trHeight w:val="123"/>
        </w:trPr>
        <w:tc>
          <w:tcPr>
            <w:tcW w:w="902" w:type="dxa"/>
          </w:tcPr>
          <w:p w14:paraId="2369F1CC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26DF401" w14:textId="7B9CF282" w:rsidR="00DC6042" w:rsidRPr="002D75A8" w:rsidRDefault="00993198" w:rsidP="002D75A8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Classify</w:t>
            </w:r>
            <w:r w:rsidR="004B64E6" w:rsidRPr="002D75A8">
              <w:rPr>
                <w:rFonts w:ascii="Times New Roman" w:hAnsi="Times New Roman"/>
                <w:sz w:val="24"/>
                <w:szCs w:val="24"/>
              </w:rPr>
              <w:t xml:space="preserve"> gradients in railway track.</w:t>
            </w:r>
          </w:p>
        </w:tc>
        <w:tc>
          <w:tcPr>
            <w:tcW w:w="805" w:type="dxa"/>
          </w:tcPr>
          <w:p w14:paraId="3F369C7C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D1E1DE2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76D42F6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D75A8" w14:paraId="217E6002" w14:textId="77777777" w:rsidTr="00700BD2">
        <w:tc>
          <w:tcPr>
            <w:tcW w:w="902" w:type="dxa"/>
          </w:tcPr>
          <w:p w14:paraId="0DCAA239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1BE1DA7" w14:textId="79A6C1B5" w:rsidR="00DC6042" w:rsidRPr="002D75A8" w:rsidRDefault="00993198" w:rsidP="002D75A8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Discuss</w:t>
            </w:r>
            <w:r w:rsidR="004B64E6" w:rsidRPr="002D75A8">
              <w:rPr>
                <w:rFonts w:ascii="Times New Roman" w:hAnsi="Times New Roman"/>
                <w:sz w:val="24"/>
                <w:szCs w:val="24"/>
              </w:rPr>
              <w:t xml:space="preserve"> on negative </w:t>
            </w:r>
            <w:r w:rsidRPr="002D75A8">
              <w:rPr>
                <w:rFonts w:ascii="Times New Roman" w:hAnsi="Times New Roman"/>
                <w:sz w:val="24"/>
                <w:szCs w:val="24"/>
              </w:rPr>
              <w:t>super elevation</w:t>
            </w:r>
            <w:r w:rsidR="004B64E6" w:rsidRPr="002D75A8">
              <w:rPr>
                <w:rFonts w:ascii="Times New Roman" w:hAnsi="Times New Roman"/>
                <w:sz w:val="24"/>
                <w:szCs w:val="24"/>
              </w:rPr>
              <w:t xml:space="preserve"> on horizontal curve.</w:t>
            </w:r>
          </w:p>
        </w:tc>
        <w:tc>
          <w:tcPr>
            <w:tcW w:w="805" w:type="dxa"/>
          </w:tcPr>
          <w:p w14:paraId="65846B4E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156ECC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5484B51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2D75A8" w14:paraId="185F601D" w14:textId="77777777" w:rsidTr="00700BD2">
        <w:tc>
          <w:tcPr>
            <w:tcW w:w="10780" w:type="dxa"/>
            <w:gridSpan w:val="5"/>
          </w:tcPr>
          <w:p w14:paraId="0835F0B1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75A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2D75A8" w14:paraId="160438C2" w14:textId="77777777" w:rsidTr="00700BD2">
        <w:tc>
          <w:tcPr>
            <w:tcW w:w="902" w:type="dxa"/>
          </w:tcPr>
          <w:p w14:paraId="1DF6F9A6" w14:textId="77777777" w:rsidR="00DC6042" w:rsidRPr="002D75A8" w:rsidRDefault="00DC6042" w:rsidP="002D7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6D4293A" w14:textId="77777777" w:rsidR="00DC6042" w:rsidRPr="002D75A8" w:rsidRDefault="004B64E6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 xml:space="preserve">Illustrate left hand Turnout with a neat diagram. </w:t>
            </w:r>
          </w:p>
        </w:tc>
        <w:tc>
          <w:tcPr>
            <w:tcW w:w="805" w:type="dxa"/>
          </w:tcPr>
          <w:p w14:paraId="343E5A55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71C3490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CO-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0194F4D" w14:textId="77777777" w:rsidR="00DC6042" w:rsidRPr="002D75A8" w:rsidRDefault="00DC6042" w:rsidP="002D75A8">
            <w:pPr>
              <w:rPr>
                <w:rFonts w:ascii="Times New Roman" w:hAnsi="Times New Roman"/>
                <w:sz w:val="24"/>
                <w:szCs w:val="24"/>
              </w:rPr>
            </w:pPr>
            <w:r w:rsidRPr="002D75A8">
              <w:rPr>
                <w:rFonts w:ascii="Times New Roman" w:hAnsi="Times New Roman"/>
                <w:sz w:val="24"/>
                <w:szCs w:val="24"/>
              </w:rPr>
              <w:t>BL-</w:t>
            </w:r>
            <w:r w:rsidR="00993198" w:rsidRPr="002D7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3B0220A6" w14:textId="77777777" w:rsidR="00AE344D" w:rsidRPr="002D75A8" w:rsidRDefault="00AE344D" w:rsidP="002D75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AB66A8" w14:textId="77777777" w:rsidR="00E76059" w:rsidRPr="002D75A8" w:rsidRDefault="00DF338D" w:rsidP="002D75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A8">
        <w:rPr>
          <w:rFonts w:ascii="Times New Roman" w:hAnsi="Times New Roman"/>
          <w:sz w:val="24"/>
          <w:szCs w:val="24"/>
        </w:rPr>
        <w:t>****</w:t>
      </w:r>
    </w:p>
    <w:sectPr w:rsidR="00E76059" w:rsidRPr="002D75A8" w:rsidSect="002D75A8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4A701" w14:textId="77777777" w:rsidR="00FF3F3B" w:rsidRDefault="00FF3F3B" w:rsidP="002D75A8">
      <w:pPr>
        <w:spacing w:after="0" w:line="240" w:lineRule="auto"/>
      </w:pPr>
      <w:r>
        <w:separator/>
      </w:r>
    </w:p>
  </w:endnote>
  <w:endnote w:type="continuationSeparator" w:id="0">
    <w:p w14:paraId="4F4FC5F7" w14:textId="77777777" w:rsidR="00FF3F3B" w:rsidRDefault="00FF3F3B" w:rsidP="002D7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353422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A0DB172" w14:textId="5788C62D" w:rsidR="002D75A8" w:rsidRDefault="002D75A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DAEEA1" w14:textId="77777777" w:rsidR="002D75A8" w:rsidRDefault="002D75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19AFC" w14:textId="77777777" w:rsidR="00FF3F3B" w:rsidRDefault="00FF3F3B" w:rsidP="002D75A8">
      <w:pPr>
        <w:spacing w:after="0" w:line="240" w:lineRule="auto"/>
      </w:pPr>
      <w:r>
        <w:separator/>
      </w:r>
    </w:p>
  </w:footnote>
  <w:footnote w:type="continuationSeparator" w:id="0">
    <w:p w14:paraId="73C0D272" w14:textId="77777777" w:rsidR="00FF3F3B" w:rsidRDefault="00FF3F3B" w:rsidP="002D7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F5C"/>
    <w:multiLevelType w:val="hybridMultilevel"/>
    <w:tmpl w:val="A6D817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C5EC9"/>
    <w:multiLevelType w:val="hybridMultilevel"/>
    <w:tmpl w:val="B11025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DA18EB"/>
    <w:multiLevelType w:val="hybridMultilevel"/>
    <w:tmpl w:val="2F482EB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CE0082"/>
    <w:multiLevelType w:val="hybridMultilevel"/>
    <w:tmpl w:val="6C1250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207A26"/>
    <w:multiLevelType w:val="hybridMultilevel"/>
    <w:tmpl w:val="1B76087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311125">
    <w:abstractNumId w:val="20"/>
  </w:num>
  <w:num w:numId="2" w16cid:durableId="1721709697">
    <w:abstractNumId w:val="21"/>
  </w:num>
  <w:num w:numId="3" w16cid:durableId="274021760">
    <w:abstractNumId w:val="12"/>
  </w:num>
  <w:num w:numId="4" w16cid:durableId="879901846">
    <w:abstractNumId w:val="8"/>
  </w:num>
  <w:num w:numId="5" w16cid:durableId="945695566">
    <w:abstractNumId w:val="10"/>
  </w:num>
  <w:num w:numId="6" w16cid:durableId="910042511">
    <w:abstractNumId w:val="23"/>
  </w:num>
  <w:num w:numId="7" w16cid:durableId="1791707634">
    <w:abstractNumId w:val="3"/>
  </w:num>
  <w:num w:numId="8" w16cid:durableId="1106197587">
    <w:abstractNumId w:val="7"/>
  </w:num>
  <w:num w:numId="9" w16cid:durableId="1594045205">
    <w:abstractNumId w:val="13"/>
  </w:num>
  <w:num w:numId="10" w16cid:durableId="2094618439">
    <w:abstractNumId w:val="2"/>
  </w:num>
  <w:num w:numId="11" w16cid:durableId="13653525">
    <w:abstractNumId w:val="5"/>
  </w:num>
  <w:num w:numId="12" w16cid:durableId="806358938">
    <w:abstractNumId w:val="11"/>
  </w:num>
  <w:num w:numId="13" w16cid:durableId="1376079703">
    <w:abstractNumId w:val="17"/>
  </w:num>
  <w:num w:numId="14" w16cid:durableId="1059594147">
    <w:abstractNumId w:val="19"/>
  </w:num>
  <w:num w:numId="15" w16cid:durableId="446049336">
    <w:abstractNumId w:val="22"/>
  </w:num>
  <w:num w:numId="16" w16cid:durableId="928122274">
    <w:abstractNumId w:val="4"/>
  </w:num>
  <w:num w:numId="17" w16cid:durableId="1576821113">
    <w:abstractNumId w:val="6"/>
  </w:num>
  <w:num w:numId="18" w16cid:durableId="1513448971">
    <w:abstractNumId w:val="15"/>
  </w:num>
  <w:num w:numId="19" w16cid:durableId="532809123">
    <w:abstractNumId w:val="9"/>
  </w:num>
  <w:num w:numId="20" w16cid:durableId="1689675614">
    <w:abstractNumId w:val="16"/>
  </w:num>
  <w:num w:numId="21" w16cid:durableId="1612476426">
    <w:abstractNumId w:val="14"/>
  </w:num>
  <w:num w:numId="22" w16cid:durableId="1066345065">
    <w:abstractNumId w:val="0"/>
  </w:num>
  <w:num w:numId="23" w16cid:durableId="758523742">
    <w:abstractNumId w:val="18"/>
  </w:num>
  <w:num w:numId="24" w16cid:durableId="360520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92676"/>
    <w:rsid w:val="00114340"/>
    <w:rsid w:val="00136458"/>
    <w:rsid w:val="001F088C"/>
    <w:rsid w:val="00227E41"/>
    <w:rsid w:val="002D75A8"/>
    <w:rsid w:val="002F3CD3"/>
    <w:rsid w:val="0032398E"/>
    <w:rsid w:val="00335BB8"/>
    <w:rsid w:val="00420F53"/>
    <w:rsid w:val="004337CE"/>
    <w:rsid w:val="004456CB"/>
    <w:rsid w:val="004A4C30"/>
    <w:rsid w:val="004B64E6"/>
    <w:rsid w:val="004C661B"/>
    <w:rsid w:val="005536AD"/>
    <w:rsid w:val="006C594F"/>
    <w:rsid w:val="006D6ACF"/>
    <w:rsid w:val="006E21DA"/>
    <w:rsid w:val="00700BD2"/>
    <w:rsid w:val="0074322A"/>
    <w:rsid w:val="00744D23"/>
    <w:rsid w:val="00777D0A"/>
    <w:rsid w:val="007868A1"/>
    <w:rsid w:val="007B42A3"/>
    <w:rsid w:val="008C3F57"/>
    <w:rsid w:val="00901391"/>
    <w:rsid w:val="00972C70"/>
    <w:rsid w:val="00993198"/>
    <w:rsid w:val="009B157A"/>
    <w:rsid w:val="009C107F"/>
    <w:rsid w:val="00A02D26"/>
    <w:rsid w:val="00A84344"/>
    <w:rsid w:val="00AE344D"/>
    <w:rsid w:val="00B41899"/>
    <w:rsid w:val="00C61F6C"/>
    <w:rsid w:val="00DC6042"/>
    <w:rsid w:val="00DE56B8"/>
    <w:rsid w:val="00DE6D9A"/>
    <w:rsid w:val="00DF338D"/>
    <w:rsid w:val="00E76059"/>
    <w:rsid w:val="00ED058A"/>
    <w:rsid w:val="00FE60AA"/>
    <w:rsid w:val="00FF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3A3830"/>
  <w15:docId w15:val="{EDE1F60A-4D21-41B4-AD76-B7D612AC4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1143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2D75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5A8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5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5A8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13</cp:revision>
  <cp:lastPrinted>2026-02-04T12:07:00Z</cp:lastPrinted>
  <dcterms:created xsi:type="dcterms:W3CDTF">2026-02-16T11:31:00Z</dcterms:created>
  <dcterms:modified xsi:type="dcterms:W3CDTF">2026-05-29T13:10:00Z</dcterms:modified>
</cp:coreProperties>
</file>